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705A3" w14:textId="36F204C6" w:rsidR="00E10783" w:rsidRPr="00E10783" w:rsidRDefault="00E10783" w:rsidP="00E10783">
      <w:pPr>
        <w:rPr>
          <w:b/>
          <w:bCs/>
        </w:rPr>
      </w:pPr>
      <w:r>
        <w:rPr>
          <w:noProof/>
        </w:rPr>
        <w:drawing>
          <wp:anchor distT="0" distB="0" distL="114300" distR="114300" simplePos="0" relativeHeight="251658240" behindDoc="1" locked="0" layoutInCell="1" allowOverlap="1" wp14:anchorId="19A87FAF" wp14:editId="484AB278">
            <wp:simplePos x="0" y="0"/>
            <wp:positionH relativeFrom="column">
              <wp:posOffset>101600</wp:posOffset>
            </wp:positionH>
            <wp:positionV relativeFrom="paragraph">
              <wp:posOffset>0</wp:posOffset>
            </wp:positionV>
            <wp:extent cx="711200" cy="711200"/>
            <wp:effectExtent l="0" t="0" r="0" b="0"/>
            <wp:wrapTight wrapText="bothSides">
              <wp:wrapPolygon edited="0">
                <wp:start x="0" y="0"/>
                <wp:lineTo x="0" y="21214"/>
                <wp:lineTo x="21214" y="21214"/>
                <wp:lineTo x="21214" y="0"/>
                <wp:lineTo x="0" y="0"/>
              </wp:wrapPolygon>
            </wp:wrapTight>
            <wp:docPr id="1205312913" name="Picture 1" descr="LOGO 2024 BLUE_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omp-lrka0txe" descr="LOGO 2024 BLUE_edite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200"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0783">
        <w:t xml:space="preserve"> </w:t>
      </w:r>
      <w:r>
        <w:fldChar w:fldCharType="begin"/>
      </w:r>
      <w:r>
        <w:instrText xml:space="preserve"> INCLUDEPICTURE "https://static.wixstatic.com/media/27ff91_9c03ae43ecf548b499eabbefece528b8~mv2.jpg/v1/fill/w_107,h_107,al_c,q_80,usm_0.66_1.00_0.01,enc_avif,quality_auto/LOGO%202024%20BLUE_edited.jpg" \* MERGEFORMATINET </w:instrText>
      </w:r>
      <w:r>
        <w:fldChar w:fldCharType="separate"/>
      </w:r>
      <w:r>
        <w:fldChar w:fldCharType="end"/>
      </w:r>
    </w:p>
    <w:p w14:paraId="41ECD53E" w14:textId="77777777" w:rsidR="00E10783" w:rsidRDefault="00E10783" w:rsidP="00E10783">
      <w:pPr>
        <w:jc w:val="center"/>
        <w:rPr>
          <w:b/>
          <w:bCs/>
        </w:rPr>
      </w:pPr>
    </w:p>
    <w:p w14:paraId="6B90F98C" w14:textId="77777777" w:rsidR="00E10783" w:rsidRDefault="00E10783" w:rsidP="00E10783">
      <w:pPr>
        <w:jc w:val="center"/>
        <w:rPr>
          <w:b/>
          <w:bCs/>
        </w:rPr>
      </w:pPr>
    </w:p>
    <w:p w14:paraId="4460726C" w14:textId="77777777" w:rsidR="00E10783" w:rsidRDefault="00E10783" w:rsidP="00E10783">
      <w:pPr>
        <w:jc w:val="center"/>
        <w:rPr>
          <w:b/>
          <w:bCs/>
        </w:rPr>
      </w:pPr>
    </w:p>
    <w:p w14:paraId="238000C1" w14:textId="1E2476B9" w:rsidR="00E10783" w:rsidRPr="00E10783" w:rsidRDefault="00E10783" w:rsidP="00E10783">
      <w:pPr>
        <w:jc w:val="center"/>
        <w:rPr>
          <w:b/>
          <w:bCs/>
        </w:rPr>
      </w:pPr>
      <w:r w:rsidRPr="00E10783">
        <w:rPr>
          <w:b/>
          <w:bCs/>
        </w:rPr>
        <w:t xml:space="preserve">Child Safety </w:t>
      </w:r>
      <w:r w:rsidR="00587946">
        <w:rPr>
          <w:b/>
          <w:bCs/>
        </w:rPr>
        <w:t xml:space="preserve">&amp; </w:t>
      </w:r>
      <w:r w:rsidRPr="00E10783">
        <w:rPr>
          <w:b/>
          <w:bCs/>
        </w:rPr>
        <w:t>Wellbeing Policy</w:t>
      </w:r>
    </w:p>
    <w:p w14:paraId="207FDA2F" w14:textId="77777777" w:rsidR="00E10783" w:rsidRPr="00E10783" w:rsidRDefault="00E10783" w:rsidP="00E10783">
      <w:pPr>
        <w:jc w:val="center"/>
        <w:rPr>
          <w:b/>
          <w:bCs/>
        </w:rPr>
      </w:pPr>
    </w:p>
    <w:p w14:paraId="00A9AAFB" w14:textId="77777777" w:rsidR="00E10783" w:rsidRPr="00E10783" w:rsidRDefault="00E10783" w:rsidP="00E10783">
      <w:r w:rsidRPr="00E10783">
        <w:rPr>
          <w:i/>
          <w:iCs/>
        </w:rPr>
        <w:t>This policy has been developed in accordance with the Child Safe Organisations Act 2024 (Qld), the Queensland Child Safe Standards, and the National Principles for Child Safe Organisations developed by the Australian Human Rights Commission.</w:t>
      </w:r>
    </w:p>
    <w:p w14:paraId="51006395" w14:textId="77777777" w:rsidR="00E10783" w:rsidRDefault="00E10783" w:rsidP="00E10783">
      <w:pPr>
        <w:rPr>
          <w:b/>
          <w:bCs/>
        </w:rPr>
      </w:pPr>
    </w:p>
    <w:p w14:paraId="4FEFB1E2" w14:textId="77777777" w:rsidR="00E10783" w:rsidRPr="00E10783" w:rsidRDefault="00E10783" w:rsidP="00E10783">
      <w:pPr>
        <w:rPr>
          <w:b/>
          <w:bCs/>
        </w:rPr>
      </w:pPr>
    </w:p>
    <w:p w14:paraId="081121E0" w14:textId="60EF2236" w:rsidR="00E10783" w:rsidRPr="00E10783" w:rsidRDefault="00E10783" w:rsidP="00E10783">
      <w:pPr>
        <w:rPr>
          <w:b/>
          <w:bCs/>
        </w:rPr>
      </w:pPr>
      <w:r w:rsidRPr="00E10783">
        <w:rPr>
          <w:b/>
          <w:bCs/>
        </w:rPr>
        <w:t>Purpose</w:t>
      </w:r>
    </w:p>
    <w:p w14:paraId="144D34D1" w14:textId="77777777" w:rsidR="00E10783" w:rsidRPr="00E10783" w:rsidRDefault="00E10783" w:rsidP="00E10783">
      <w:r w:rsidRPr="00E10783">
        <w:t>Pizzey Park Netball Club is committed to providing a safe, inclusive and supportive environment where all children and young people feel respected, valued and protected from harm. This policy outlines how the club prioritises child safety and wellbeing in line with:</w:t>
      </w:r>
    </w:p>
    <w:p w14:paraId="70EFFBDE" w14:textId="77777777" w:rsidR="00E10783" w:rsidRPr="00E10783" w:rsidRDefault="00E10783" w:rsidP="00E10783">
      <w:pPr>
        <w:numPr>
          <w:ilvl w:val="0"/>
          <w:numId w:val="1"/>
        </w:numPr>
      </w:pPr>
      <w:r w:rsidRPr="00E10783">
        <w:t>the Queensland Child Safe Standards</w:t>
      </w:r>
    </w:p>
    <w:p w14:paraId="419E7636" w14:textId="77777777" w:rsidR="00E10783" w:rsidRPr="00E10783" w:rsidRDefault="00E10783" w:rsidP="00E10783">
      <w:pPr>
        <w:numPr>
          <w:ilvl w:val="0"/>
          <w:numId w:val="1"/>
        </w:numPr>
      </w:pPr>
      <w:r w:rsidRPr="00E10783">
        <w:t>the National Principles for Child Safe Organisations</w:t>
      </w:r>
    </w:p>
    <w:p w14:paraId="7729CFE7" w14:textId="77777777" w:rsidR="00E10783" w:rsidRPr="00E10783" w:rsidRDefault="00E10783" w:rsidP="00E10783">
      <w:pPr>
        <w:numPr>
          <w:ilvl w:val="0"/>
          <w:numId w:val="1"/>
        </w:numPr>
      </w:pPr>
      <w:r w:rsidRPr="00E10783">
        <w:t>the Universal Principle, which recognises that for an organisation to be child safe, it must be culturally safe for Aboriginal and Torres Strait Islander children.</w:t>
      </w:r>
    </w:p>
    <w:p w14:paraId="1A19CC67" w14:textId="77777777" w:rsidR="00E10783" w:rsidRPr="00E10783" w:rsidRDefault="00E10783" w:rsidP="00E10783">
      <w:r w:rsidRPr="00E10783">
        <w:t>The National Principles for Child Safe Organisations were developed by the Australian Human Rights Commission in response to the Royal Commission into Institutional Responses to Child Sexual Abuse and provide a nationally consistent framework for creating child safe organisations.</w:t>
      </w:r>
    </w:p>
    <w:p w14:paraId="70A15D87" w14:textId="77777777" w:rsidR="00E10783" w:rsidRPr="00E10783" w:rsidRDefault="00E10783" w:rsidP="00E10783">
      <w:pPr>
        <w:rPr>
          <w:b/>
          <w:bCs/>
        </w:rPr>
      </w:pPr>
    </w:p>
    <w:p w14:paraId="6AC34C14" w14:textId="16F92F89" w:rsidR="00E10783" w:rsidRPr="00E10783" w:rsidRDefault="00E10783" w:rsidP="00E10783">
      <w:pPr>
        <w:rPr>
          <w:b/>
          <w:bCs/>
        </w:rPr>
      </w:pPr>
      <w:r w:rsidRPr="00E10783">
        <w:rPr>
          <w:b/>
          <w:bCs/>
        </w:rPr>
        <w:t>Scope</w:t>
      </w:r>
    </w:p>
    <w:p w14:paraId="614A921A" w14:textId="77777777" w:rsidR="00E10783" w:rsidRPr="00E10783" w:rsidRDefault="00E10783" w:rsidP="00E10783">
      <w:r w:rsidRPr="00E10783">
        <w:t>This policy applies to all club activities and to all people involved with the club, including committee members, coaches, officials, volunteers, parents/carers and visitors.</w:t>
      </w:r>
    </w:p>
    <w:p w14:paraId="04D3CC6F" w14:textId="77777777" w:rsidR="00E10783" w:rsidRPr="00E10783" w:rsidRDefault="00E10783" w:rsidP="00E10783">
      <w:proofErr w:type="gramStart"/>
      <w:r w:rsidRPr="00E10783">
        <w:t>For the purpose of</w:t>
      </w:r>
      <w:proofErr w:type="gramEnd"/>
      <w:r w:rsidRPr="00E10783">
        <w:t xml:space="preserve"> this policy, a child refers to any individual under 18 years of age.</w:t>
      </w:r>
    </w:p>
    <w:p w14:paraId="575CE12F" w14:textId="77777777" w:rsidR="00E10783" w:rsidRPr="00E10783" w:rsidRDefault="00E10783" w:rsidP="00E10783">
      <w:pPr>
        <w:rPr>
          <w:b/>
          <w:bCs/>
        </w:rPr>
      </w:pPr>
    </w:p>
    <w:p w14:paraId="4C5681C2" w14:textId="798DFE2C" w:rsidR="00E10783" w:rsidRPr="00E10783" w:rsidRDefault="00E10783" w:rsidP="00E10783">
      <w:pPr>
        <w:rPr>
          <w:b/>
          <w:bCs/>
        </w:rPr>
      </w:pPr>
      <w:r w:rsidRPr="00E10783">
        <w:rPr>
          <w:b/>
          <w:bCs/>
        </w:rPr>
        <w:t>Our commitment to child safety and wellbeing</w:t>
      </w:r>
    </w:p>
    <w:p w14:paraId="2DBCDB99" w14:textId="77777777" w:rsidR="00E10783" w:rsidRPr="00E10783" w:rsidRDefault="00E10783" w:rsidP="00E10783">
      <w:r w:rsidRPr="00E10783">
        <w:t>Pizzey Park Netball Club has zero tolerance for child abuse, harm or neglect.</w:t>
      </w:r>
    </w:p>
    <w:p w14:paraId="41415A8B" w14:textId="77777777" w:rsidR="00E10783" w:rsidRPr="00E10783" w:rsidRDefault="00E10783" w:rsidP="00E10783">
      <w:r w:rsidRPr="00E10783">
        <w:t>The club is committed to:</w:t>
      </w:r>
    </w:p>
    <w:p w14:paraId="033B57CC" w14:textId="77777777" w:rsidR="00E10783" w:rsidRPr="00E10783" w:rsidRDefault="00E10783" w:rsidP="00E10783">
      <w:pPr>
        <w:numPr>
          <w:ilvl w:val="0"/>
          <w:numId w:val="2"/>
        </w:numPr>
      </w:pPr>
      <w:r w:rsidRPr="00E10783">
        <w:t>prioritising the safety, wellbeing and dignity of all children</w:t>
      </w:r>
    </w:p>
    <w:p w14:paraId="16A3E3A9" w14:textId="77777777" w:rsidR="00E10783" w:rsidRPr="00E10783" w:rsidRDefault="00E10783" w:rsidP="00E10783">
      <w:pPr>
        <w:numPr>
          <w:ilvl w:val="0"/>
          <w:numId w:val="2"/>
        </w:numPr>
      </w:pPr>
      <w:r w:rsidRPr="00E10783">
        <w:t>listening to children and taking their views seriously</w:t>
      </w:r>
    </w:p>
    <w:p w14:paraId="286186DE" w14:textId="77777777" w:rsidR="00E10783" w:rsidRPr="00E10783" w:rsidRDefault="00E10783" w:rsidP="00E10783">
      <w:pPr>
        <w:numPr>
          <w:ilvl w:val="0"/>
          <w:numId w:val="2"/>
        </w:numPr>
      </w:pPr>
      <w:r w:rsidRPr="00E10783">
        <w:t>creating environments that are inclusive, respectful and culturally safe</w:t>
      </w:r>
    </w:p>
    <w:p w14:paraId="407FAD2B" w14:textId="77777777" w:rsidR="00E10783" w:rsidRPr="00E10783" w:rsidRDefault="00E10783" w:rsidP="00E10783">
      <w:pPr>
        <w:numPr>
          <w:ilvl w:val="0"/>
          <w:numId w:val="2"/>
        </w:numPr>
      </w:pPr>
      <w:r w:rsidRPr="00E10783">
        <w:t>acting in ways that protect children from harm</w:t>
      </w:r>
    </w:p>
    <w:p w14:paraId="7D231F23" w14:textId="77777777" w:rsidR="00E10783" w:rsidRPr="00E10783" w:rsidRDefault="00E10783" w:rsidP="00E10783">
      <w:pPr>
        <w:numPr>
          <w:ilvl w:val="0"/>
          <w:numId w:val="2"/>
        </w:numPr>
      </w:pPr>
      <w:r w:rsidRPr="00E10783">
        <w:t>meeting responsibilities under Queensland child safe legislation and Netball Queensland expectations</w:t>
      </w:r>
    </w:p>
    <w:p w14:paraId="6E9BDC0E" w14:textId="77777777" w:rsidR="00E10783" w:rsidRPr="00E10783" w:rsidRDefault="00E10783" w:rsidP="00E10783">
      <w:pPr>
        <w:rPr>
          <w:b/>
          <w:bCs/>
        </w:rPr>
      </w:pPr>
    </w:p>
    <w:p w14:paraId="476E7DB9" w14:textId="2137A403" w:rsidR="00E10783" w:rsidRPr="00E10783" w:rsidRDefault="00E10783" w:rsidP="00E10783">
      <w:pPr>
        <w:rPr>
          <w:b/>
          <w:bCs/>
        </w:rPr>
      </w:pPr>
      <w:r w:rsidRPr="00E10783">
        <w:rPr>
          <w:b/>
          <w:bCs/>
        </w:rPr>
        <w:t>Cultural safety and the Universal Principle</w:t>
      </w:r>
    </w:p>
    <w:p w14:paraId="74D9ED5B" w14:textId="77777777" w:rsidR="00E10783" w:rsidRPr="00E10783" w:rsidRDefault="00E10783" w:rsidP="00E10783">
      <w:r w:rsidRPr="00E10783">
        <w:t>The club recognises that if an organisation is not culturally safe, it is not child safe.</w:t>
      </w:r>
    </w:p>
    <w:p w14:paraId="6773C361" w14:textId="77777777" w:rsidR="00E10783" w:rsidRPr="00E10783" w:rsidRDefault="00E10783" w:rsidP="00E10783">
      <w:r w:rsidRPr="00E10783">
        <w:t>Pizzey Park Netball Club is committed to ensuring Aboriginal and Torres Strait Islander children and families feel:</w:t>
      </w:r>
    </w:p>
    <w:p w14:paraId="5F1B3BE0" w14:textId="77777777" w:rsidR="00E10783" w:rsidRPr="00E10783" w:rsidRDefault="00E10783" w:rsidP="00E10783">
      <w:pPr>
        <w:numPr>
          <w:ilvl w:val="0"/>
          <w:numId w:val="3"/>
        </w:numPr>
      </w:pPr>
      <w:r w:rsidRPr="00E10783">
        <w:t>welcome</w:t>
      </w:r>
    </w:p>
    <w:p w14:paraId="32D4DFD6" w14:textId="77777777" w:rsidR="00E10783" w:rsidRPr="00E10783" w:rsidRDefault="00E10783" w:rsidP="00E10783">
      <w:pPr>
        <w:numPr>
          <w:ilvl w:val="0"/>
          <w:numId w:val="3"/>
        </w:numPr>
      </w:pPr>
      <w:r w:rsidRPr="00E10783">
        <w:t>safe</w:t>
      </w:r>
    </w:p>
    <w:p w14:paraId="2B9BD7F4" w14:textId="77777777" w:rsidR="00E10783" w:rsidRPr="00E10783" w:rsidRDefault="00E10783" w:rsidP="00E10783">
      <w:pPr>
        <w:numPr>
          <w:ilvl w:val="0"/>
          <w:numId w:val="3"/>
        </w:numPr>
      </w:pPr>
      <w:r w:rsidRPr="00E10783">
        <w:t>valued</w:t>
      </w:r>
    </w:p>
    <w:p w14:paraId="14B882DC" w14:textId="77777777" w:rsidR="00E10783" w:rsidRPr="00E10783" w:rsidRDefault="00E10783" w:rsidP="00E10783">
      <w:pPr>
        <w:numPr>
          <w:ilvl w:val="0"/>
          <w:numId w:val="3"/>
        </w:numPr>
      </w:pPr>
      <w:r w:rsidRPr="00E10783">
        <w:t>included</w:t>
      </w:r>
    </w:p>
    <w:p w14:paraId="0580F5E3" w14:textId="77777777" w:rsidR="00E10783" w:rsidRPr="00E10783" w:rsidRDefault="00E10783" w:rsidP="00E10783">
      <w:pPr>
        <w:numPr>
          <w:ilvl w:val="0"/>
          <w:numId w:val="3"/>
        </w:numPr>
      </w:pPr>
      <w:r w:rsidRPr="00E10783">
        <w:t>respected</w:t>
      </w:r>
    </w:p>
    <w:p w14:paraId="3F65AF46" w14:textId="77777777" w:rsidR="00E10783" w:rsidRPr="00E10783" w:rsidRDefault="00E10783" w:rsidP="00E10783">
      <w:r w:rsidRPr="00E10783">
        <w:t>The club acknowledges that connection to culture is a protective factor for children’s wellbeing and seeks to reflect this in its practices, environments and engagement with families and community.</w:t>
      </w:r>
    </w:p>
    <w:p w14:paraId="3AF8FAEC" w14:textId="77777777" w:rsidR="00E10783" w:rsidRDefault="00E10783" w:rsidP="00E10783">
      <w:pPr>
        <w:rPr>
          <w:b/>
          <w:bCs/>
        </w:rPr>
      </w:pPr>
    </w:p>
    <w:p w14:paraId="71C310C0" w14:textId="77777777" w:rsidR="00E10783" w:rsidRDefault="00E10783" w:rsidP="00E10783">
      <w:pPr>
        <w:rPr>
          <w:b/>
          <w:bCs/>
        </w:rPr>
      </w:pPr>
    </w:p>
    <w:p w14:paraId="71C4611C" w14:textId="77777777" w:rsidR="00E10783" w:rsidRPr="00E10783" w:rsidRDefault="00E10783" w:rsidP="00E10783">
      <w:pPr>
        <w:rPr>
          <w:b/>
          <w:bCs/>
        </w:rPr>
      </w:pPr>
    </w:p>
    <w:p w14:paraId="3B01F7E8" w14:textId="6C560489" w:rsidR="00E10783" w:rsidRDefault="00E10783" w:rsidP="00E10783">
      <w:pPr>
        <w:rPr>
          <w:b/>
          <w:bCs/>
        </w:rPr>
      </w:pPr>
      <w:r w:rsidRPr="00E10783">
        <w:rPr>
          <w:b/>
          <w:bCs/>
        </w:rPr>
        <w:t>How we meet the Child Safe Standards</w:t>
      </w:r>
    </w:p>
    <w:p w14:paraId="0008403F" w14:textId="77777777" w:rsidR="00E10783" w:rsidRPr="00E10783" w:rsidRDefault="00E10783" w:rsidP="00E10783">
      <w:pPr>
        <w:rPr>
          <w:b/>
          <w:bCs/>
        </w:rPr>
      </w:pPr>
    </w:p>
    <w:p w14:paraId="55905333" w14:textId="77777777" w:rsidR="00E10783" w:rsidRPr="00E10783" w:rsidRDefault="00E10783" w:rsidP="00E10783">
      <w:r w:rsidRPr="00E10783">
        <w:rPr>
          <w:b/>
          <w:bCs/>
        </w:rPr>
        <w:t>1. Leadership and culture</w:t>
      </w:r>
      <w:r w:rsidRPr="00E10783">
        <w:br/>
        <w:t>Child safety and wellbeing is embedded in the club’s leadership, governance and decision-making. The committee promotes a culture where children’s safety is everyone’s responsibility and where concerns are taken seriously.</w:t>
      </w:r>
    </w:p>
    <w:p w14:paraId="1CD4B627" w14:textId="77777777" w:rsidR="00E10783" w:rsidRPr="00E10783" w:rsidRDefault="00E10783" w:rsidP="00E10783">
      <w:r w:rsidRPr="00E10783">
        <w:rPr>
          <w:b/>
          <w:bCs/>
        </w:rPr>
        <w:t>2. Voice of children</w:t>
      </w:r>
      <w:r w:rsidRPr="00E10783">
        <w:br/>
      </w:r>
      <w:proofErr w:type="spellStart"/>
      <w:r w:rsidRPr="00E10783">
        <w:t>Children</w:t>
      </w:r>
      <w:proofErr w:type="spellEnd"/>
      <w:r w:rsidRPr="00E10783">
        <w:t xml:space="preserve"> are encouraged to express their views, participate in decisions that affect them and feel confident that their voices will be heard and respected in age-appropriate ways.</w:t>
      </w:r>
    </w:p>
    <w:p w14:paraId="275CBBDA" w14:textId="77777777" w:rsidR="00E10783" w:rsidRPr="00E10783" w:rsidRDefault="00E10783" w:rsidP="00E10783">
      <w:r w:rsidRPr="00E10783">
        <w:rPr>
          <w:b/>
          <w:bCs/>
        </w:rPr>
        <w:t>3. Family and community involvement</w:t>
      </w:r>
      <w:r w:rsidRPr="00E10783">
        <w:br/>
        <w:t>Families and carers are informed and involved in promoting child safety and wellbeing. The club values families as partners in children’s participation in netball and works collaboratively to support positive experiences.</w:t>
      </w:r>
    </w:p>
    <w:p w14:paraId="2B9F7130" w14:textId="77777777" w:rsidR="00E10783" w:rsidRPr="00E10783" w:rsidRDefault="00E10783" w:rsidP="00E10783">
      <w:r w:rsidRPr="00E10783">
        <w:rPr>
          <w:b/>
          <w:bCs/>
        </w:rPr>
        <w:t>4. Equity and diversity</w:t>
      </w:r>
      <w:r w:rsidRPr="00E10783">
        <w:br/>
        <w:t>The club respects and responds to the diverse needs of all children, including children with disability, children from culturally and linguistically diverse backgrounds and children with varying family circumstances. Discrimination is not tolerated.</w:t>
      </w:r>
    </w:p>
    <w:p w14:paraId="1EC613DC" w14:textId="77777777" w:rsidR="00E10783" w:rsidRPr="00E10783" w:rsidRDefault="00E10783" w:rsidP="00E10783">
      <w:r w:rsidRPr="00E10783">
        <w:rPr>
          <w:b/>
          <w:bCs/>
        </w:rPr>
        <w:t>5. People working with children</w:t>
      </w:r>
      <w:r w:rsidRPr="00E10783">
        <w:br/>
        <w:t xml:space="preserve">Coaches, officials and volunteers are expected to act professionally, maintain appropriate boundaries and uphold the club’s Code of Conduct. The club promotes behaviour that </w:t>
      </w:r>
      <w:proofErr w:type="gramStart"/>
      <w:r w:rsidRPr="00E10783">
        <w:t>reflects child safe values at all times</w:t>
      </w:r>
      <w:proofErr w:type="gramEnd"/>
      <w:r w:rsidRPr="00E10783">
        <w:t xml:space="preserve"> and clearly outlines acceptable and unacceptable interactions with children.</w:t>
      </w:r>
    </w:p>
    <w:p w14:paraId="2FF49519" w14:textId="77777777" w:rsidR="00E10783" w:rsidRPr="00E10783" w:rsidRDefault="00E10783" w:rsidP="00E10783">
      <w:r w:rsidRPr="00E10783">
        <w:rPr>
          <w:b/>
          <w:bCs/>
        </w:rPr>
        <w:t>6. Knowledge and awareness</w:t>
      </w:r>
      <w:r w:rsidRPr="00E10783">
        <w:br/>
        <w:t>The club supports education and awareness to ensure committee members, coaches, officials and volunteers understand their role in protecting children’s safety and wellbeing. Staff and volunteers are provided with induction training and ongoing education, training and capacity-building support to ensure they have the knowledge, skills and awareness required to keep children safe and promote their wellbeing.</w:t>
      </w:r>
    </w:p>
    <w:p w14:paraId="5508A012" w14:textId="77777777" w:rsidR="00E10783" w:rsidRPr="00E10783" w:rsidRDefault="00E10783" w:rsidP="00E10783">
      <w:r w:rsidRPr="00E10783">
        <w:rPr>
          <w:b/>
          <w:bCs/>
        </w:rPr>
        <w:t>7. Safe physical and online environments</w:t>
      </w:r>
      <w:r w:rsidRPr="00E10783">
        <w:br/>
        <w:t>Reasonable steps are taken to promote safe physical and online environments during training, competition and club activities, minimising the risk of harm. This includes clearly outlining acceptable and unacceptable interactions with children in both physical and online settings.</w:t>
      </w:r>
    </w:p>
    <w:p w14:paraId="4C7D8927" w14:textId="693C86E5" w:rsidR="00E10783" w:rsidRPr="00E10783" w:rsidRDefault="00E10783" w:rsidP="00E10783">
      <w:r w:rsidRPr="00E10783">
        <w:rPr>
          <w:b/>
          <w:bCs/>
        </w:rPr>
        <w:t>8. Continuous improvement</w:t>
      </w:r>
      <w:r w:rsidRPr="00E10783">
        <w:br/>
        <w:t xml:space="preserve">The club is committed to regularly reviewing and strengthening child safety policies, practices and culture. Feedback from children, families and the club community </w:t>
      </w:r>
      <w:proofErr w:type="gramStart"/>
      <w:r w:rsidRPr="00E10783">
        <w:t>is</w:t>
      </w:r>
      <w:proofErr w:type="gramEnd"/>
      <w:r w:rsidRPr="00E10783">
        <w:t xml:space="preserve"> used to inform improvements. Pizzey Park Netball Club continues to use the Self-Assessment Tool to review, monitor and strengthen the implementation of the Universal Principle and the Child Safe Standards in Queensland.</w:t>
      </w:r>
    </w:p>
    <w:p w14:paraId="2C821CF7" w14:textId="77777777" w:rsidR="00E10783" w:rsidRPr="00E10783" w:rsidRDefault="00E10783" w:rsidP="00E10783">
      <w:pPr>
        <w:jc w:val="center"/>
        <w:rPr>
          <w:b/>
          <w:bCs/>
        </w:rPr>
      </w:pPr>
    </w:p>
    <w:p w14:paraId="07036D7F" w14:textId="77777777" w:rsidR="00E10783" w:rsidRPr="00E10783" w:rsidRDefault="00E10783" w:rsidP="00E10783">
      <w:pPr>
        <w:rPr>
          <w:b/>
          <w:bCs/>
        </w:rPr>
      </w:pPr>
      <w:r w:rsidRPr="00E10783">
        <w:rPr>
          <w:b/>
          <w:bCs/>
        </w:rPr>
        <w:t>Responsibilities</w:t>
      </w:r>
    </w:p>
    <w:p w14:paraId="298C49D3" w14:textId="77777777" w:rsidR="00E10783" w:rsidRPr="00E10783" w:rsidRDefault="00E10783" w:rsidP="00E10783">
      <w:pPr>
        <w:rPr>
          <w:sz w:val="22"/>
          <w:szCs w:val="22"/>
        </w:rPr>
      </w:pPr>
      <w:r w:rsidRPr="00E10783">
        <w:rPr>
          <w:sz w:val="22"/>
          <w:szCs w:val="22"/>
        </w:rPr>
        <w:t>This policy applies to all people involved with Pizzey Park Netball Club, including committee members, coaches, officials, volunteers, parents/carers, players and visitors.</w:t>
      </w:r>
    </w:p>
    <w:p w14:paraId="05F8EF55" w14:textId="77777777" w:rsidR="00E10783" w:rsidRPr="00E10783" w:rsidRDefault="00E10783" w:rsidP="00E10783">
      <w:pPr>
        <w:rPr>
          <w:sz w:val="22"/>
          <w:szCs w:val="22"/>
        </w:rPr>
      </w:pPr>
      <w:r w:rsidRPr="00E10783">
        <w:rPr>
          <w:sz w:val="22"/>
          <w:szCs w:val="22"/>
        </w:rPr>
        <w:t>All individuals associated with the club are expected to:</w:t>
      </w:r>
    </w:p>
    <w:p w14:paraId="3A0254E3" w14:textId="77777777" w:rsidR="00E10783" w:rsidRPr="00E10783" w:rsidRDefault="00E10783" w:rsidP="00E10783">
      <w:pPr>
        <w:numPr>
          <w:ilvl w:val="0"/>
          <w:numId w:val="4"/>
        </w:numPr>
        <w:rPr>
          <w:sz w:val="22"/>
          <w:szCs w:val="22"/>
        </w:rPr>
      </w:pPr>
      <w:r w:rsidRPr="00E10783">
        <w:rPr>
          <w:sz w:val="22"/>
          <w:szCs w:val="22"/>
        </w:rPr>
        <w:t>act in ways that promote children’s safety and wellbeing</w:t>
      </w:r>
    </w:p>
    <w:p w14:paraId="067F6D79" w14:textId="77777777" w:rsidR="00E10783" w:rsidRPr="00E10783" w:rsidRDefault="00E10783" w:rsidP="00E10783">
      <w:pPr>
        <w:numPr>
          <w:ilvl w:val="0"/>
          <w:numId w:val="4"/>
        </w:numPr>
        <w:rPr>
          <w:sz w:val="22"/>
          <w:szCs w:val="22"/>
        </w:rPr>
      </w:pPr>
      <w:r w:rsidRPr="00E10783">
        <w:rPr>
          <w:sz w:val="22"/>
          <w:szCs w:val="22"/>
        </w:rPr>
        <w:t>follow the club’s Code of Conduct</w:t>
      </w:r>
    </w:p>
    <w:p w14:paraId="619768BD" w14:textId="77777777" w:rsidR="00E10783" w:rsidRPr="00E10783" w:rsidRDefault="00E10783" w:rsidP="00E10783">
      <w:pPr>
        <w:numPr>
          <w:ilvl w:val="0"/>
          <w:numId w:val="4"/>
        </w:numPr>
        <w:rPr>
          <w:sz w:val="22"/>
          <w:szCs w:val="22"/>
        </w:rPr>
      </w:pPr>
      <w:r w:rsidRPr="00E10783">
        <w:rPr>
          <w:sz w:val="22"/>
          <w:szCs w:val="22"/>
        </w:rPr>
        <w:t>support a respectful, inclusive and child safe environment</w:t>
      </w:r>
    </w:p>
    <w:p w14:paraId="0899F3D4" w14:textId="77777777" w:rsidR="00E10783" w:rsidRPr="00E10783" w:rsidRDefault="00E10783" w:rsidP="00E10783">
      <w:pPr>
        <w:rPr>
          <w:sz w:val="22"/>
          <w:szCs w:val="22"/>
        </w:rPr>
      </w:pPr>
      <w:r w:rsidRPr="00E10783">
        <w:rPr>
          <w:sz w:val="22"/>
          <w:szCs w:val="22"/>
        </w:rPr>
        <w:t>Pizzey Park Netball Club has a Code of Conduct that outlines expectations for the behaviour of staff members, volunteers and others working with children. The Code of Conduct supports and aligns with this Child Safety and Wellbeing Policy.</w:t>
      </w:r>
    </w:p>
    <w:p w14:paraId="152BC557" w14:textId="77777777" w:rsidR="00E10783" w:rsidRPr="00E10783" w:rsidRDefault="00E10783" w:rsidP="00E10783">
      <w:pPr>
        <w:rPr>
          <w:b/>
          <w:bCs/>
          <w:sz w:val="22"/>
          <w:szCs w:val="22"/>
        </w:rPr>
      </w:pPr>
    </w:p>
    <w:p w14:paraId="44A33D16" w14:textId="77777777" w:rsidR="00E10783" w:rsidRDefault="00E10783" w:rsidP="00E10783">
      <w:pPr>
        <w:jc w:val="center"/>
        <w:rPr>
          <w:b/>
          <w:bCs/>
        </w:rPr>
      </w:pPr>
    </w:p>
    <w:p w14:paraId="1CD88BC2" w14:textId="77777777" w:rsidR="00E10783" w:rsidRDefault="00E10783" w:rsidP="00E10783">
      <w:pPr>
        <w:rPr>
          <w:b/>
          <w:bCs/>
        </w:rPr>
      </w:pPr>
    </w:p>
    <w:p w14:paraId="0BFEFD1A" w14:textId="3A764314" w:rsidR="00E10783" w:rsidRPr="00E10783" w:rsidRDefault="00E10783" w:rsidP="00587946">
      <w:pPr>
        <w:jc w:val="center"/>
        <w:rPr>
          <w:b/>
          <w:bCs/>
          <w:sz w:val="22"/>
          <w:szCs w:val="22"/>
        </w:rPr>
      </w:pPr>
      <w:r w:rsidRPr="00E10783">
        <w:rPr>
          <w:b/>
          <w:bCs/>
          <w:sz w:val="22"/>
          <w:szCs w:val="22"/>
        </w:rPr>
        <w:lastRenderedPageBreak/>
        <w:t>Outline of acceptable and unacceptable interactions with children</w:t>
      </w:r>
    </w:p>
    <w:p w14:paraId="0FD69DF5" w14:textId="77777777" w:rsidR="00E10783" w:rsidRPr="00E10783" w:rsidRDefault="00E10783" w:rsidP="00E10783">
      <w:pPr>
        <w:jc w:val="center"/>
        <w:rPr>
          <w:b/>
          <w:bCs/>
          <w:sz w:val="22"/>
          <w:szCs w:val="22"/>
        </w:rPr>
      </w:pPr>
    </w:p>
    <w:p w14:paraId="504074E2" w14:textId="77777777" w:rsidR="00E10783" w:rsidRPr="00E10783" w:rsidRDefault="00E10783" w:rsidP="00E10783">
      <w:pPr>
        <w:rPr>
          <w:sz w:val="22"/>
          <w:szCs w:val="22"/>
        </w:rPr>
      </w:pPr>
      <w:r w:rsidRPr="00E10783">
        <w:rPr>
          <w:sz w:val="22"/>
          <w:szCs w:val="22"/>
        </w:rPr>
        <w:t>Pizzey Park Netball Club is committed to clear expectations about how children are treated. The club defines acceptable and unacceptable interactions to protect children’s safety, wellbeing and dignity in line with the Child Safe Standards.</w:t>
      </w:r>
    </w:p>
    <w:p w14:paraId="5624E842" w14:textId="77777777" w:rsidR="00E10783" w:rsidRPr="00E10783" w:rsidRDefault="00E10783" w:rsidP="00E10783">
      <w:pPr>
        <w:rPr>
          <w:b/>
          <w:bCs/>
          <w:sz w:val="22"/>
          <w:szCs w:val="22"/>
        </w:rPr>
      </w:pPr>
    </w:p>
    <w:p w14:paraId="53D0E2E8" w14:textId="377672F5" w:rsidR="00E10783" w:rsidRPr="00E10783" w:rsidRDefault="00E10783" w:rsidP="00E10783">
      <w:pPr>
        <w:rPr>
          <w:b/>
          <w:bCs/>
          <w:sz w:val="22"/>
          <w:szCs w:val="22"/>
        </w:rPr>
      </w:pPr>
      <w:r w:rsidRPr="00E10783">
        <w:rPr>
          <w:b/>
          <w:bCs/>
          <w:sz w:val="22"/>
          <w:szCs w:val="22"/>
        </w:rPr>
        <w:t>Acceptable interactions</w:t>
      </w:r>
    </w:p>
    <w:p w14:paraId="0F9DD233" w14:textId="77777777" w:rsidR="00E10783" w:rsidRPr="00E10783" w:rsidRDefault="00E10783" w:rsidP="00E10783">
      <w:pPr>
        <w:rPr>
          <w:sz w:val="22"/>
          <w:szCs w:val="22"/>
        </w:rPr>
      </w:pPr>
      <w:r w:rsidRPr="00E10783">
        <w:rPr>
          <w:sz w:val="22"/>
          <w:szCs w:val="22"/>
        </w:rPr>
        <w:t>All staff members, volunteers, officials, parents/carers and any other person involved with the club must engage with children in ways that are safe, respectful and appropriate.</w:t>
      </w:r>
    </w:p>
    <w:p w14:paraId="3495A1EE" w14:textId="77777777" w:rsidR="00E10783" w:rsidRPr="00E10783" w:rsidRDefault="00E10783" w:rsidP="00E10783">
      <w:pPr>
        <w:rPr>
          <w:sz w:val="22"/>
          <w:szCs w:val="22"/>
        </w:rPr>
      </w:pPr>
      <w:r w:rsidRPr="00E10783">
        <w:rPr>
          <w:sz w:val="22"/>
          <w:szCs w:val="22"/>
        </w:rPr>
        <w:t>Examples of acceptable interactions include:</w:t>
      </w:r>
    </w:p>
    <w:p w14:paraId="6B71F22A" w14:textId="77777777" w:rsidR="00E10783" w:rsidRPr="00E10783" w:rsidRDefault="00E10783" w:rsidP="00E10783">
      <w:pPr>
        <w:numPr>
          <w:ilvl w:val="0"/>
          <w:numId w:val="5"/>
        </w:numPr>
        <w:rPr>
          <w:sz w:val="22"/>
          <w:szCs w:val="22"/>
        </w:rPr>
      </w:pPr>
      <w:r w:rsidRPr="00E10783">
        <w:rPr>
          <w:sz w:val="22"/>
          <w:szCs w:val="22"/>
        </w:rPr>
        <w:t xml:space="preserve">treating all children with respect, dignity and fairness </w:t>
      </w:r>
      <w:proofErr w:type="gramStart"/>
      <w:r w:rsidRPr="00E10783">
        <w:rPr>
          <w:sz w:val="22"/>
          <w:szCs w:val="22"/>
        </w:rPr>
        <w:t>at all times</w:t>
      </w:r>
      <w:proofErr w:type="gramEnd"/>
    </w:p>
    <w:p w14:paraId="0D6412C6" w14:textId="77777777" w:rsidR="00E10783" w:rsidRPr="00E10783" w:rsidRDefault="00E10783" w:rsidP="00E10783">
      <w:pPr>
        <w:numPr>
          <w:ilvl w:val="0"/>
          <w:numId w:val="5"/>
        </w:numPr>
        <w:rPr>
          <w:sz w:val="22"/>
          <w:szCs w:val="22"/>
        </w:rPr>
      </w:pPr>
      <w:r w:rsidRPr="00E10783">
        <w:rPr>
          <w:sz w:val="22"/>
          <w:szCs w:val="22"/>
        </w:rPr>
        <w:t>using calm, age-appropriate and encouraging language</w:t>
      </w:r>
    </w:p>
    <w:p w14:paraId="5330DD6B" w14:textId="77777777" w:rsidR="00E10783" w:rsidRPr="00E10783" w:rsidRDefault="00E10783" w:rsidP="00E10783">
      <w:pPr>
        <w:numPr>
          <w:ilvl w:val="0"/>
          <w:numId w:val="5"/>
        </w:numPr>
        <w:rPr>
          <w:sz w:val="22"/>
          <w:szCs w:val="22"/>
        </w:rPr>
      </w:pPr>
      <w:r w:rsidRPr="00E10783">
        <w:rPr>
          <w:sz w:val="22"/>
          <w:szCs w:val="22"/>
        </w:rPr>
        <w:t>listening to children and taking their views and concerns seriously</w:t>
      </w:r>
    </w:p>
    <w:p w14:paraId="14AB2126" w14:textId="77777777" w:rsidR="00E10783" w:rsidRPr="00E10783" w:rsidRDefault="00E10783" w:rsidP="00E10783">
      <w:pPr>
        <w:numPr>
          <w:ilvl w:val="0"/>
          <w:numId w:val="5"/>
        </w:numPr>
        <w:rPr>
          <w:sz w:val="22"/>
          <w:szCs w:val="22"/>
        </w:rPr>
      </w:pPr>
      <w:r w:rsidRPr="00E10783">
        <w:rPr>
          <w:sz w:val="22"/>
          <w:szCs w:val="22"/>
        </w:rPr>
        <w:t>maintaining appropriate professional boundaries</w:t>
      </w:r>
    </w:p>
    <w:p w14:paraId="04236907" w14:textId="77777777" w:rsidR="00E10783" w:rsidRPr="00E10783" w:rsidRDefault="00E10783" w:rsidP="00E10783">
      <w:pPr>
        <w:numPr>
          <w:ilvl w:val="0"/>
          <w:numId w:val="5"/>
        </w:numPr>
        <w:rPr>
          <w:sz w:val="22"/>
          <w:szCs w:val="22"/>
        </w:rPr>
      </w:pPr>
      <w:r w:rsidRPr="00E10783">
        <w:rPr>
          <w:sz w:val="22"/>
          <w:szCs w:val="22"/>
        </w:rPr>
        <w:t>supporting children’s participation in netball in a positive, inclusive and child-focused manner</w:t>
      </w:r>
    </w:p>
    <w:p w14:paraId="5D80EA30" w14:textId="77777777" w:rsidR="00E10783" w:rsidRPr="00E10783" w:rsidRDefault="00E10783" w:rsidP="00E10783">
      <w:pPr>
        <w:numPr>
          <w:ilvl w:val="0"/>
          <w:numId w:val="5"/>
        </w:numPr>
        <w:rPr>
          <w:sz w:val="22"/>
          <w:szCs w:val="22"/>
        </w:rPr>
      </w:pPr>
      <w:r w:rsidRPr="00E10783">
        <w:rPr>
          <w:sz w:val="22"/>
          <w:szCs w:val="22"/>
        </w:rPr>
        <w:t xml:space="preserve">using physical contact </w:t>
      </w:r>
      <w:proofErr w:type="gramStart"/>
      <w:r w:rsidRPr="00E10783">
        <w:rPr>
          <w:sz w:val="22"/>
          <w:szCs w:val="22"/>
        </w:rPr>
        <w:t>only</w:t>
      </w:r>
      <w:proofErr w:type="gramEnd"/>
      <w:r w:rsidRPr="00E10783">
        <w:rPr>
          <w:sz w:val="22"/>
          <w:szCs w:val="22"/>
        </w:rPr>
        <w:t xml:space="preserve"> when necessary, appropriate and explained (for example, demonstrating a netball skill, providing first aid or assisting with safety)</w:t>
      </w:r>
    </w:p>
    <w:p w14:paraId="35A51991" w14:textId="77777777" w:rsidR="00E10783" w:rsidRPr="00E10783" w:rsidRDefault="00E10783" w:rsidP="00E10783">
      <w:pPr>
        <w:numPr>
          <w:ilvl w:val="0"/>
          <w:numId w:val="5"/>
        </w:numPr>
        <w:rPr>
          <w:sz w:val="22"/>
          <w:szCs w:val="22"/>
        </w:rPr>
      </w:pPr>
      <w:r w:rsidRPr="00E10783">
        <w:rPr>
          <w:sz w:val="22"/>
          <w:szCs w:val="22"/>
        </w:rPr>
        <w:t>ensuring any physical contact is brief, respectful and observable by others</w:t>
      </w:r>
    </w:p>
    <w:p w14:paraId="19D29942" w14:textId="77777777" w:rsidR="00E10783" w:rsidRPr="00E10783" w:rsidRDefault="00E10783" w:rsidP="00E10783">
      <w:pPr>
        <w:numPr>
          <w:ilvl w:val="0"/>
          <w:numId w:val="5"/>
        </w:numPr>
        <w:rPr>
          <w:sz w:val="22"/>
          <w:szCs w:val="22"/>
        </w:rPr>
      </w:pPr>
      <w:r w:rsidRPr="00E10783">
        <w:rPr>
          <w:sz w:val="22"/>
          <w:szCs w:val="22"/>
        </w:rPr>
        <w:t>communicating with children in open, transparent and appropriate settings</w:t>
      </w:r>
    </w:p>
    <w:p w14:paraId="3F4E3AB0" w14:textId="77777777" w:rsidR="00E10783" w:rsidRPr="00E10783" w:rsidRDefault="00E10783" w:rsidP="00E10783">
      <w:pPr>
        <w:numPr>
          <w:ilvl w:val="0"/>
          <w:numId w:val="5"/>
        </w:numPr>
        <w:rPr>
          <w:sz w:val="22"/>
          <w:szCs w:val="22"/>
        </w:rPr>
      </w:pPr>
      <w:r w:rsidRPr="00E10783">
        <w:rPr>
          <w:sz w:val="22"/>
          <w:szCs w:val="22"/>
        </w:rPr>
        <w:t>using club-approved communication channels when contacting children or families</w:t>
      </w:r>
    </w:p>
    <w:p w14:paraId="372E573E" w14:textId="77777777" w:rsidR="00E10783" w:rsidRPr="00E10783" w:rsidRDefault="00E10783" w:rsidP="00E10783">
      <w:pPr>
        <w:numPr>
          <w:ilvl w:val="0"/>
          <w:numId w:val="5"/>
        </w:numPr>
        <w:rPr>
          <w:sz w:val="22"/>
          <w:szCs w:val="22"/>
        </w:rPr>
      </w:pPr>
      <w:r w:rsidRPr="00E10783">
        <w:rPr>
          <w:sz w:val="22"/>
          <w:szCs w:val="22"/>
        </w:rPr>
        <w:t>not giving personal phone numbers to children</w:t>
      </w:r>
    </w:p>
    <w:p w14:paraId="07D5AF2F" w14:textId="77777777" w:rsidR="00E10783" w:rsidRPr="00E10783" w:rsidRDefault="00E10783" w:rsidP="00E10783">
      <w:pPr>
        <w:numPr>
          <w:ilvl w:val="0"/>
          <w:numId w:val="5"/>
        </w:numPr>
        <w:rPr>
          <w:sz w:val="22"/>
          <w:szCs w:val="22"/>
        </w:rPr>
      </w:pPr>
      <w:r w:rsidRPr="00E10783">
        <w:rPr>
          <w:sz w:val="22"/>
          <w:szCs w:val="22"/>
        </w:rPr>
        <w:t>ensuring online communication is professional, respectful and related to club activities</w:t>
      </w:r>
    </w:p>
    <w:p w14:paraId="2BAE4065" w14:textId="77777777" w:rsidR="00E10783" w:rsidRPr="00E10783" w:rsidRDefault="00E10783" w:rsidP="00E10783">
      <w:pPr>
        <w:numPr>
          <w:ilvl w:val="0"/>
          <w:numId w:val="5"/>
        </w:numPr>
        <w:rPr>
          <w:sz w:val="22"/>
          <w:szCs w:val="22"/>
        </w:rPr>
      </w:pPr>
      <w:r w:rsidRPr="00E10783">
        <w:rPr>
          <w:sz w:val="22"/>
          <w:szCs w:val="22"/>
        </w:rPr>
        <w:t>encouraging respectful behaviour between players</w:t>
      </w:r>
    </w:p>
    <w:p w14:paraId="56E91D82" w14:textId="77777777" w:rsidR="00E10783" w:rsidRPr="00E10783" w:rsidRDefault="00E10783" w:rsidP="00E10783">
      <w:pPr>
        <w:numPr>
          <w:ilvl w:val="0"/>
          <w:numId w:val="5"/>
        </w:numPr>
        <w:rPr>
          <w:sz w:val="22"/>
          <w:szCs w:val="22"/>
        </w:rPr>
      </w:pPr>
      <w:r w:rsidRPr="00E10783">
        <w:rPr>
          <w:sz w:val="22"/>
          <w:szCs w:val="22"/>
        </w:rPr>
        <w:t>addressing conflict or concerning behaviour promptly in a child-focused and non-shaming way</w:t>
      </w:r>
    </w:p>
    <w:p w14:paraId="481DF49E" w14:textId="77777777" w:rsidR="00E10783" w:rsidRPr="00E10783" w:rsidRDefault="00E10783" w:rsidP="00E10783">
      <w:pPr>
        <w:numPr>
          <w:ilvl w:val="0"/>
          <w:numId w:val="5"/>
        </w:numPr>
        <w:rPr>
          <w:sz w:val="22"/>
          <w:szCs w:val="22"/>
        </w:rPr>
      </w:pPr>
      <w:r w:rsidRPr="00E10783">
        <w:rPr>
          <w:sz w:val="22"/>
          <w:szCs w:val="22"/>
        </w:rPr>
        <w:t>taking action to support children to feel safe, included and valued</w:t>
      </w:r>
    </w:p>
    <w:p w14:paraId="4A8AF5C6" w14:textId="77777777" w:rsidR="00E10783" w:rsidRPr="00E10783" w:rsidRDefault="00E10783" w:rsidP="00E10783">
      <w:pPr>
        <w:rPr>
          <w:b/>
          <w:bCs/>
          <w:sz w:val="22"/>
          <w:szCs w:val="22"/>
        </w:rPr>
      </w:pPr>
    </w:p>
    <w:p w14:paraId="403E3CEC" w14:textId="279CEF09" w:rsidR="00E10783" w:rsidRPr="00E10783" w:rsidRDefault="00E10783" w:rsidP="00E10783">
      <w:pPr>
        <w:rPr>
          <w:b/>
          <w:bCs/>
          <w:sz w:val="22"/>
          <w:szCs w:val="22"/>
        </w:rPr>
      </w:pPr>
      <w:r w:rsidRPr="00E10783">
        <w:rPr>
          <w:b/>
          <w:bCs/>
          <w:sz w:val="22"/>
          <w:szCs w:val="22"/>
        </w:rPr>
        <w:t>Unacceptable interactions</w:t>
      </w:r>
    </w:p>
    <w:p w14:paraId="2EB3F650" w14:textId="77777777" w:rsidR="00E10783" w:rsidRPr="00E10783" w:rsidRDefault="00E10783" w:rsidP="00E10783">
      <w:pPr>
        <w:rPr>
          <w:sz w:val="22"/>
          <w:szCs w:val="22"/>
        </w:rPr>
      </w:pPr>
      <w:r w:rsidRPr="00E10783">
        <w:rPr>
          <w:sz w:val="22"/>
          <w:szCs w:val="22"/>
        </w:rPr>
        <w:t>The following behaviours are not acceptable and will not be tolerated by Pizzey Park Netball Club:</w:t>
      </w:r>
    </w:p>
    <w:p w14:paraId="48FD26F7" w14:textId="77777777" w:rsidR="00E10783" w:rsidRPr="00E10783" w:rsidRDefault="00E10783" w:rsidP="00E10783">
      <w:pPr>
        <w:numPr>
          <w:ilvl w:val="0"/>
          <w:numId w:val="6"/>
        </w:numPr>
        <w:rPr>
          <w:sz w:val="22"/>
          <w:szCs w:val="22"/>
        </w:rPr>
      </w:pPr>
      <w:r w:rsidRPr="00E10783">
        <w:rPr>
          <w:sz w:val="22"/>
          <w:szCs w:val="22"/>
        </w:rPr>
        <w:t>any form of abuse, harm or neglect (physical, emotional, sexual or psychological)</w:t>
      </w:r>
    </w:p>
    <w:p w14:paraId="32CCABA5" w14:textId="77777777" w:rsidR="00E10783" w:rsidRPr="00E10783" w:rsidRDefault="00E10783" w:rsidP="00E10783">
      <w:pPr>
        <w:numPr>
          <w:ilvl w:val="0"/>
          <w:numId w:val="6"/>
        </w:numPr>
        <w:rPr>
          <w:sz w:val="22"/>
          <w:szCs w:val="22"/>
        </w:rPr>
      </w:pPr>
      <w:r w:rsidRPr="00E10783">
        <w:rPr>
          <w:sz w:val="22"/>
          <w:szCs w:val="22"/>
        </w:rPr>
        <w:t>bullying, harassment, discrimination or intimidation</w:t>
      </w:r>
    </w:p>
    <w:p w14:paraId="70E1B194" w14:textId="77777777" w:rsidR="00E10783" w:rsidRPr="00E10783" w:rsidRDefault="00E10783" w:rsidP="00E10783">
      <w:pPr>
        <w:numPr>
          <w:ilvl w:val="0"/>
          <w:numId w:val="6"/>
        </w:numPr>
        <w:rPr>
          <w:sz w:val="22"/>
          <w:szCs w:val="22"/>
        </w:rPr>
      </w:pPr>
      <w:r w:rsidRPr="00E10783">
        <w:rPr>
          <w:sz w:val="22"/>
          <w:szCs w:val="22"/>
        </w:rPr>
        <w:t>shaming, humiliating, belittling or threatening behaviour</w:t>
      </w:r>
    </w:p>
    <w:p w14:paraId="1D667666" w14:textId="77777777" w:rsidR="00E10783" w:rsidRPr="00E10783" w:rsidRDefault="00E10783" w:rsidP="00E10783">
      <w:pPr>
        <w:numPr>
          <w:ilvl w:val="0"/>
          <w:numId w:val="6"/>
        </w:numPr>
        <w:rPr>
          <w:sz w:val="22"/>
          <w:szCs w:val="22"/>
        </w:rPr>
      </w:pPr>
      <w:r w:rsidRPr="00E10783">
        <w:rPr>
          <w:sz w:val="22"/>
          <w:szCs w:val="22"/>
        </w:rPr>
        <w:t>inappropriate or aggressive language</w:t>
      </w:r>
    </w:p>
    <w:p w14:paraId="7ED8F5CD" w14:textId="77777777" w:rsidR="00E10783" w:rsidRPr="00E10783" w:rsidRDefault="00E10783" w:rsidP="00E10783">
      <w:pPr>
        <w:numPr>
          <w:ilvl w:val="0"/>
          <w:numId w:val="6"/>
        </w:numPr>
        <w:rPr>
          <w:sz w:val="22"/>
          <w:szCs w:val="22"/>
        </w:rPr>
      </w:pPr>
      <w:r w:rsidRPr="00E10783">
        <w:rPr>
          <w:sz w:val="22"/>
          <w:szCs w:val="22"/>
        </w:rPr>
        <w:t>unnecessary, inappropriate or excessive physical contact</w:t>
      </w:r>
    </w:p>
    <w:p w14:paraId="645AB600" w14:textId="77777777" w:rsidR="00E10783" w:rsidRPr="00E10783" w:rsidRDefault="00E10783" w:rsidP="00E10783">
      <w:pPr>
        <w:numPr>
          <w:ilvl w:val="0"/>
          <w:numId w:val="6"/>
        </w:numPr>
        <w:rPr>
          <w:sz w:val="22"/>
          <w:szCs w:val="22"/>
        </w:rPr>
      </w:pPr>
      <w:r w:rsidRPr="00E10783">
        <w:rPr>
          <w:sz w:val="22"/>
          <w:szCs w:val="22"/>
        </w:rPr>
        <w:t>any form of sexualised behaviour or contact</w:t>
      </w:r>
    </w:p>
    <w:p w14:paraId="07051A03" w14:textId="77777777" w:rsidR="00E10783" w:rsidRPr="00E10783" w:rsidRDefault="00E10783" w:rsidP="00E10783">
      <w:pPr>
        <w:numPr>
          <w:ilvl w:val="0"/>
          <w:numId w:val="6"/>
        </w:numPr>
        <w:rPr>
          <w:sz w:val="22"/>
          <w:szCs w:val="22"/>
        </w:rPr>
      </w:pPr>
      <w:r w:rsidRPr="00E10783">
        <w:rPr>
          <w:sz w:val="22"/>
          <w:szCs w:val="22"/>
        </w:rPr>
        <w:t>physical contact that is secretive, coercive or makes a child feel uncomfortable</w:t>
      </w:r>
    </w:p>
    <w:p w14:paraId="69C389CD" w14:textId="77777777" w:rsidR="00E10783" w:rsidRPr="00E10783" w:rsidRDefault="00E10783" w:rsidP="00E10783">
      <w:pPr>
        <w:numPr>
          <w:ilvl w:val="0"/>
          <w:numId w:val="6"/>
        </w:numPr>
        <w:rPr>
          <w:sz w:val="22"/>
          <w:szCs w:val="22"/>
        </w:rPr>
      </w:pPr>
      <w:r w:rsidRPr="00E10783">
        <w:rPr>
          <w:sz w:val="22"/>
          <w:szCs w:val="22"/>
        </w:rPr>
        <w:t>private or secretive communication with children that is not related to club activities</w:t>
      </w:r>
    </w:p>
    <w:p w14:paraId="0D8A7DD4" w14:textId="77777777" w:rsidR="00E10783" w:rsidRPr="00E10783" w:rsidRDefault="00E10783" w:rsidP="00E10783">
      <w:pPr>
        <w:numPr>
          <w:ilvl w:val="0"/>
          <w:numId w:val="6"/>
        </w:numPr>
        <w:rPr>
          <w:sz w:val="22"/>
          <w:szCs w:val="22"/>
        </w:rPr>
      </w:pPr>
      <w:r w:rsidRPr="00E10783">
        <w:rPr>
          <w:sz w:val="22"/>
          <w:szCs w:val="22"/>
        </w:rPr>
        <w:t>sending inappropriate messages, images or content</w:t>
      </w:r>
    </w:p>
    <w:p w14:paraId="1509E744" w14:textId="77777777" w:rsidR="00E10783" w:rsidRPr="00E10783" w:rsidRDefault="00E10783" w:rsidP="00E10783">
      <w:pPr>
        <w:numPr>
          <w:ilvl w:val="0"/>
          <w:numId w:val="6"/>
        </w:numPr>
        <w:rPr>
          <w:sz w:val="22"/>
          <w:szCs w:val="22"/>
        </w:rPr>
      </w:pPr>
      <w:r w:rsidRPr="00E10783">
        <w:rPr>
          <w:sz w:val="22"/>
          <w:szCs w:val="22"/>
        </w:rPr>
        <w:t>communicating with children through personal social media accounts without parental knowledge or consent</w:t>
      </w:r>
    </w:p>
    <w:p w14:paraId="37F9C67D" w14:textId="77777777" w:rsidR="00E10783" w:rsidRPr="00E10783" w:rsidRDefault="00E10783" w:rsidP="00E10783">
      <w:pPr>
        <w:numPr>
          <w:ilvl w:val="0"/>
          <w:numId w:val="6"/>
        </w:numPr>
        <w:rPr>
          <w:sz w:val="22"/>
          <w:szCs w:val="22"/>
        </w:rPr>
      </w:pPr>
      <w:r w:rsidRPr="00E10783">
        <w:rPr>
          <w:sz w:val="22"/>
          <w:szCs w:val="22"/>
        </w:rPr>
        <w:t>avoiding being left alone with a child who is not your own in an unsupervised or isolated setting</w:t>
      </w:r>
    </w:p>
    <w:p w14:paraId="04407863" w14:textId="77777777" w:rsidR="00E10783" w:rsidRPr="00E10783" w:rsidRDefault="00E10783" w:rsidP="00E10783">
      <w:pPr>
        <w:numPr>
          <w:ilvl w:val="0"/>
          <w:numId w:val="6"/>
        </w:numPr>
        <w:rPr>
          <w:sz w:val="22"/>
          <w:szCs w:val="22"/>
        </w:rPr>
      </w:pPr>
      <w:r w:rsidRPr="00E10783">
        <w:rPr>
          <w:sz w:val="22"/>
          <w:szCs w:val="22"/>
        </w:rPr>
        <w:t>favouritism or special privileges that are not transparent or appropriate</w:t>
      </w:r>
    </w:p>
    <w:p w14:paraId="385732AD" w14:textId="77777777" w:rsidR="00E10783" w:rsidRPr="00E10783" w:rsidRDefault="00E10783" w:rsidP="00E10783">
      <w:pPr>
        <w:numPr>
          <w:ilvl w:val="0"/>
          <w:numId w:val="6"/>
        </w:numPr>
        <w:rPr>
          <w:sz w:val="22"/>
          <w:szCs w:val="22"/>
        </w:rPr>
      </w:pPr>
      <w:r w:rsidRPr="00E10783">
        <w:rPr>
          <w:sz w:val="22"/>
          <w:szCs w:val="22"/>
        </w:rPr>
        <w:t>ignoring, dismissing or failing to act on concerns raised by children or others</w:t>
      </w:r>
    </w:p>
    <w:p w14:paraId="043FDFFB" w14:textId="77777777" w:rsidR="00E10783" w:rsidRPr="00E10783" w:rsidRDefault="00E10783" w:rsidP="00E10783">
      <w:pPr>
        <w:numPr>
          <w:ilvl w:val="0"/>
          <w:numId w:val="6"/>
        </w:numPr>
        <w:rPr>
          <w:sz w:val="22"/>
          <w:szCs w:val="22"/>
        </w:rPr>
      </w:pPr>
      <w:r w:rsidRPr="00E10783">
        <w:rPr>
          <w:sz w:val="22"/>
          <w:szCs w:val="22"/>
        </w:rPr>
        <w:t>allowing bullying, harassment or harmful behaviour between children to continue unaddressed</w:t>
      </w:r>
    </w:p>
    <w:p w14:paraId="21805E74" w14:textId="77777777" w:rsidR="00E10783" w:rsidRPr="00E10783" w:rsidRDefault="00E10783" w:rsidP="00E10783">
      <w:pPr>
        <w:numPr>
          <w:ilvl w:val="0"/>
          <w:numId w:val="6"/>
        </w:numPr>
        <w:rPr>
          <w:sz w:val="22"/>
          <w:szCs w:val="22"/>
        </w:rPr>
      </w:pPr>
      <w:r w:rsidRPr="00E10783">
        <w:rPr>
          <w:sz w:val="22"/>
          <w:szCs w:val="22"/>
        </w:rPr>
        <w:t>failing to intervene or report child-to-child abuse or concerning behaviour between children to continue unaddressed</w:t>
      </w:r>
    </w:p>
    <w:p w14:paraId="54B43971" w14:textId="77777777" w:rsidR="00E10783" w:rsidRPr="00E10783" w:rsidRDefault="00E10783" w:rsidP="00E10783">
      <w:pPr>
        <w:numPr>
          <w:ilvl w:val="0"/>
          <w:numId w:val="6"/>
        </w:numPr>
        <w:rPr>
          <w:sz w:val="22"/>
          <w:szCs w:val="22"/>
        </w:rPr>
      </w:pPr>
      <w:r w:rsidRPr="00E10783">
        <w:rPr>
          <w:sz w:val="22"/>
          <w:szCs w:val="22"/>
        </w:rPr>
        <w:t>failing to intervene or report child-to-child abuse or concerning behaviour</w:t>
      </w:r>
    </w:p>
    <w:p w14:paraId="210C91D3" w14:textId="77777777" w:rsidR="00E10783" w:rsidRPr="00E10783" w:rsidRDefault="00E10783" w:rsidP="00E10783">
      <w:pPr>
        <w:rPr>
          <w:sz w:val="22"/>
          <w:szCs w:val="22"/>
        </w:rPr>
      </w:pPr>
      <w:r w:rsidRPr="00E10783">
        <w:rPr>
          <w:sz w:val="22"/>
          <w:szCs w:val="22"/>
        </w:rPr>
        <w:t>Breaches of these expectations will be taken seriously and responded to in line with the club’s Code of Conduct, reporting procedures and relevant legislative requirements.</w:t>
      </w:r>
    </w:p>
    <w:p w14:paraId="7786F88D" w14:textId="77777777" w:rsidR="00E10783" w:rsidRPr="00E10783" w:rsidRDefault="00E10783" w:rsidP="00E10783"/>
    <w:p w14:paraId="71C21A29" w14:textId="77777777" w:rsidR="00E10783" w:rsidRPr="00E10783" w:rsidRDefault="00E10783" w:rsidP="00E10783">
      <w:pPr>
        <w:rPr>
          <w:b/>
          <w:bCs/>
        </w:rPr>
      </w:pPr>
      <w:r w:rsidRPr="00E10783">
        <w:rPr>
          <w:b/>
          <w:bCs/>
        </w:rPr>
        <w:t>Review</w:t>
      </w:r>
    </w:p>
    <w:p w14:paraId="3E729C31" w14:textId="77777777" w:rsidR="00E10783" w:rsidRPr="00E10783" w:rsidRDefault="00E10783" w:rsidP="00E10783">
      <w:pPr>
        <w:rPr>
          <w:sz w:val="22"/>
          <w:szCs w:val="22"/>
        </w:rPr>
      </w:pPr>
      <w:r w:rsidRPr="00E10783">
        <w:rPr>
          <w:sz w:val="22"/>
          <w:szCs w:val="22"/>
        </w:rPr>
        <w:t>This policy will be reviewed regularly to ensure it remains current, effective and aligned with:</w:t>
      </w:r>
    </w:p>
    <w:p w14:paraId="4DDEE309" w14:textId="77777777" w:rsidR="00E10783" w:rsidRPr="00E10783" w:rsidRDefault="00E10783" w:rsidP="00E10783">
      <w:pPr>
        <w:numPr>
          <w:ilvl w:val="0"/>
          <w:numId w:val="7"/>
        </w:numPr>
        <w:rPr>
          <w:sz w:val="22"/>
          <w:szCs w:val="22"/>
        </w:rPr>
      </w:pPr>
      <w:r w:rsidRPr="00E10783">
        <w:rPr>
          <w:sz w:val="22"/>
          <w:szCs w:val="22"/>
        </w:rPr>
        <w:t>the Queensland Child Safe Standards</w:t>
      </w:r>
    </w:p>
    <w:p w14:paraId="7AB8A4EF" w14:textId="77777777" w:rsidR="00E10783" w:rsidRPr="00E10783" w:rsidRDefault="00E10783" w:rsidP="00E10783">
      <w:pPr>
        <w:numPr>
          <w:ilvl w:val="0"/>
          <w:numId w:val="7"/>
        </w:numPr>
        <w:rPr>
          <w:sz w:val="22"/>
          <w:szCs w:val="22"/>
        </w:rPr>
      </w:pPr>
      <w:r w:rsidRPr="00E10783">
        <w:rPr>
          <w:sz w:val="22"/>
          <w:szCs w:val="22"/>
        </w:rPr>
        <w:t>the National Principles for Child Safe Organisations</w:t>
      </w:r>
    </w:p>
    <w:p w14:paraId="189C6EC5" w14:textId="77777777" w:rsidR="00E10783" w:rsidRPr="00E10783" w:rsidRDefault="00E10783" w:rsidP="00E10783">
      <w:pPr>
        <w:numPr>
          <w:ilvl w:val="0"/>
          <w:numId w:val="7"/>
        </w:numPr>
        <w:rPr>
          <w:sz w:val="22"/>
          <w:szCs w:val="22"/>
        </w:rPr>
      </w:pPr>
      <w:r w:rsidRPr="00E10783">
        <w:rPr>
          <w:sz w:val="22"/>
          <w:szCs w:val="22"/>
        </w:rPr>
        <w:t>the Child Safe Organisations Act 2024 (Qld)</w:t>
      </w:r>
    </w:p>
    <w:p w14:paraId="44523E7A" w14:textId="77777777" w:rsidR="00E10783" w:rsidRPr="00E10783" w:rsidRDefault="00E10783" w:rsidP="00E10783">
      <w:pPr>
        <w:numPr>
          <w:ilvl w:val="0"/>
          <w:numId w:val="7"/>
        </w:numPr>
        <w:rPr>
          <w:sz w:val="22"/>
          <w:szCs w:val="22"/>
        </w:rPr>
      </w:pPr>
      <w:r w:rsidRPr="00E10783">
        <w:rPr>
          <w:sz w:val="22"/>
          <w:szCs w:val="22"/>
        </w:rPr>
        <w:t>Netball Queensland and Netball Australia requirements</w:t>
      </w:r>
    </w:p>
    <w:p w14:paraId="53B6DA59" w14:textId="77777777" w:rsidR="00BE2F87" w:rsidRPr="00E10783" w:rsidRDefault="00BE2F87">
      <w:pPr>
        <w:rPr>
          <w:sz w:val="22"/>
          <w:szCs w:val="22"/>
        </w:rPr>
      </w:pPr>
    </w:p>
    <w:sectPr w:rsidR="00BE2F87" w:rsidRPr="00E10783" w:rsidSect="00E10783">
      <w:footerReference w:type="even"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76955" w14:textId="77777777" w:rsidR="00A344F2" w:rsidRDefault="00A344F2" w:rsidP="00587946">
      <w:r>
        <w:separator/>
      </w:r>
    </w:p>
  </w:endnote>
  <w:endnote w:type="continuationSeparator" w:id="0">
    <w:p w14:paraId="684C27D5" w14:textId="77777777" w:rsidR="00A344F2" w:rsidRDefault="00A344F2" w:rsidP="0058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4558616"/>
      <w:docPartObj>
        <w:docPartGallery w:val="Page Numbers (Bottom of Page)"/>
        <w:docPartUnique/>
      </w:docPartObj>
    </w:sdtPr>
    <w:sdtContent>
      <w:p w14:paraId="57A2BB12" w14:textId="3665A986" w:rsidR="00587946" w:rsidRDefault="00587946" w:rsidP="000770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14E504" w14:textId="77777777" w:rsidR="00587946" w:rsidRDefault="00587946" w:rsidP="005879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08861352"/>
      <w:docPartObj>
        <w:docPartGallery w:val="Page Numbers (Bottom of Page)"/>
        <w:docPartUnique/>
      </w:docPartObj>
    </w:sdtPr>
    <w:sdtContent>
      <w:p w14:paraId="37A9EBD1" w14:textId="2C2D5FB1" w:rsidR="00587946" w:rsidRDefault="00587946" w:rsidP="000770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C66F55" w14:textId="77777777" w:rsidR="00587946" w:rsidRDefault="00587946" w:rsidP="005879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ED474" w14:textId="77777777" w:rsidR="00A344F2" w:rsidRDefault="00A344F2" w:rsidP="00587946">
      <w:r>
        <w:separator/>
      </w:r>
    </w:p>
  </w:footnote>
  <w:footnote w:type="continuationSeparator" w:id="0">
    <w:p w14:paraId="38726CC2" w14:textId="77777777" w:rsidR="00A344F2" w:rsidRDefault="00A344F2" w:rsidP="00587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04201"/>
    <w:multiLevelType w:val="multilevel"/>
    <w:tmpl w:val="D95E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8078A2"/>
    <w:multiLevelType w:val="multilevel"/>
    <w:tmpl w:val="85C4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7D6FD6"/>
    <w:multiLevelType w:val="multilevel"/>
    <w:tmpl w:val="7F0C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3113A0"/>
    <w:multiLevelType w:val="multilevel"/>
    <w:tmpl w:val="18A2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1119CE"/>
    <w:multiLevelType w:val="multilevel"/>
    <w:tmpl w:val="7930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CC6ADC"/>
    <w:multiLevelType w:val="multilevel"/>
    <w:tmpl w:val="6EDA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DE540D"/>
    <w:multiLevelType w:val="multilevel"/>
    <w:tmpl w:val="8E12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0020714">
    <w:abstractNumId w:val="3"/>
  </w:num>
  <w:num w:numId="2" w16cid:durableId="64958819">
    <w:abstractNumId w:val="2"/>
  </w:num>
  <w:num w:numId="3" w16cid:durableId="510682728">
    <w:abstractNumId w:val="4"/>
  </w:num>
  <w:num w:numId="4" w16cid:durableId="105004536">
    <w:abstractNumId w:val="6"/>
  </w:num>
  <w:num w:numId="5" w16cid:durableId="1320305740">
    <w:abstractNumId w:val="0"/>
  </w:num>
  <w:num w:numId="6" w16cid:durableId="1004089835">
    <w:abstractNumId w:val="5"/>
  </w:num>
  <w:num w:numId="7" w16cid:durableId="1954022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783"/>
    <w:rsid w:val="00067AA1"/>
    <w:rsid w:val="00587946"/>
    <w:rsid w:val="009A3270"/>
    <w:rsid w:val="00A344F2"/>
    <w:rsid w:val="00BE2F87"/>
    <w:rsid w:val="00E10783"/>
    <w:rsid w:val="00E339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8965F"/>
  <w15:chartTrackingRefBased/>
  <w15:docId w15:val="{798EAE97-B44C-3A4C-9267-2B4F8C58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7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07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07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07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07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07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7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7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7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7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07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07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07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7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7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7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7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783"/>
    <w:rPr>
      <w:rFonts w:eastAsiaTheme="majorEastAsia" w:cstheme="majorBidi"/>
      <w:color w:val="272727" w:themeColor="text1" w:themeTint="D8"/>
    </w:rPr>
  </w:style>
  <w:style w:type="paragraph" w:styleId="Title">
    <w:name w:val="Title"/>
    <w:basedOn w:val="Normal"/>
    <w:next w:val="Normal"/>
    <w:link w:val="TitleChar"/>
    <w:uiPriority w:val="10"/>
    <w:qFormat/>
    <w:rsid w:val="00E107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7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78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7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7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0783"/>
    <w:rPr>
      <w:i/>
      <w:iCs/>
      <w:color w:val="404040" w:themeColor="text1" w:themeTint="BF"/>
    </w:rPr>
  </w:style>
  <w:style w:type="paragraph" w:styleId="ListParagraph">
    <w:name w:val="List Paragraph"/>
    <w:basedOn w:val="Normal"/>
    <w:uiPriority w:val="34"/>
    <w:qFormat/>
    <w:rsid w:val="00E10783"/>
    <w:pPr>
      <w:ind w:left="720"/>
      <w:contextualSpacing/>
    </w:pPr>
  </w:style>
  <w:style w:type="character" w:styleId="IntenseEmphasis">
    <w:name w:val="Intense Emphasis"/>
    <w:basedOn w:val="DefaultParagraphFont"/>
    <w:uiPriority w:val="21"/>
    <w:qFormat/>
    <w:rsid w:val="00E10783"/>
    <w:rPr>
      <w:i/>
      <w:iCs/>
      <w:color w:val="0F4761" w:themeColor="accent1" w:themeShade="BF"/>
    </w:rPr>
  </w:style>
  <w:style w:type="paragraph" w:styleId="IntenseQuote">
    <w:name w:val="Intense Quote"/>
    <w:basedOn w:val="Normal"/>
    <w:next w:val="Normal"/>
    <w:link w:val="IntenseQuoteChar"/>
    <w:uiPriority w:val="30"/>
    <w:qFormat/>
    <w:rsid w:val="00E107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0783"/>
    <w:rPr>
      <w:i/>
      <w:iCs/>
      <w:color w:val="0F4761" w:themeColor="accent1" w:themeShade="BF"/>
    </w:rPr>
  </w:style>
  <w:style w:type="character" w:styleId="IntenseReference">
    <w:name w:val="Intense Reference"/>
    <w:basedOn w:val="DefaultParagraphFont"/>
    <w:uiPriority w:val="32"/>
    <w:qFormat/>
    <w:rsid w:val="00E10783"/>
    <w:rPr>
      <w:b/>
      <w:bCs/>
      <w:smallCaps/>
      <w:color w:val="0F4761" w:themeColor="accent1" w:themeShade="BF"/>
      <w:spacing w:val="5"/>
    </w:rPr>
  </w:style>
  <w:style w:type="paragraph" w:styleId="Footer">
    <w:name w:val="footer"/>
    <w:basedOn w:val="Normal"/>
    <w:link w:val="FooterChar"/>
    <w:uiPriority w:val="99"/>
    <w:unhideWhenUsed/>
    <w:rsid w:val="00587946"/>
    <w:pPr>
      <w:tabs>
        <w:tab w:val="center" w:pos="4513"/>
        <w:tab w:val="right" w:pos="9026"/>
      </w:tabs>
    </w:pPr>
  </w:style>
  <w:style w:type="character" w:customStyle="1" w:styleId="FooterChar">
    <w:name w:val="Footer Char"/>
    <w:basedOn w:val="DefaultParagraphFont"/>
    <w:link w:val="Footer"/>
    <w:uiPriority w:val="99"/>
    <w:rsid w:val="00587946"/>
  </w:style>
  <w:style w:type="character" w:styleId="PageNumber">
    <w:name w:val="page number"/>
    <w:basedOn w:val="DefaultParagraphFont"/>
    <w:uiPriority w:val="99"/>
    <w:semiHidden/>
    <w:unhideWhenUsed/>
    <w:rsid w:val="00587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990349">
      <w:bodyDiv w:val="1"/>
      <w:marLeft w:val="0"/>
      <w:marRight w:val="0"/>
      <w:marTop w:val="0"/>
      <w:marBottom w:val="0"/>
      <w:divBdr>
        <w:top w:val="none" w:sz="0" w:space="0" w:color="auto"/>
        <w:left w:val="none" w:sz="0" w:space="0" w:color="auto"/>
        <w:bottom w:val="none" w:sz="0" w:space="0" w:color="auto"/>
        <w:right w:val="none" w:sz="0" w:space="0" w:color="auto"/>
      </w:divBdr>
    </w:div>
    <w:div w:id="107656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1363</Words>
  <Characters>7772</Characters>
  <Application>Microsoft Office Word</Application>
  <DocSecurity>0</DocSecurity>
  <Lines>64</Lines>
  <Paragraphs>18</Paragraphs>
  <ScaleCrop>false</ScaleCrop>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Jones</dc:creator>
  <cp:keywords/>
  <dc:description/>
  <cp:lastModifiedBy>Jacob Jones</cp:lastModifiedBy>
  <cp:revision>2</cp:revision>
  <dcterms:created xsi:type="dcterms:W3CDTF">2025-12-16T11:56:00Z</dcterms:created>
  <dcterms:modified xsi:type="dcterms:W3CDTF">2025-12-16T12:06:00Z</dcterms:modified>
</cp:coreProperties>
</file>